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bookmarkStart w:id="0" w:name="_GoBack"/>
      <w:bookmarkEnd w:id="0"/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055C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055CE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055CE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F143EA">
              <w:rPr>
                <w:rFonts w:ascii="Arial" w:hAnsi="Arial" w:cs="Arial"/>
              </w:rPr>
              <w:t>CUERPO DE</w:t>
            </w:r>
            <w:r w:rsidRPr="00F143EA">
              <w:rPr>
                <w:rFonts w:ascii="Arial" w:hAnsi="Arial" w:cs="Arial"/>
              </w:rPr>
              <w:t xml:space="preserve"> </w:t>
            </w:r>
            <w:r w:rsidR="00F143EA" w:rsidRPr="00F143EA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TÉCNICOS ESPECIALISTAS EN REPRODUCCIÓN CARTOGRAFICA (1134)</w:t>
            </w:r>
          </w:p>
          <w:p w:rsidR="00A93677" w:rsidRPr="009922C6" w:rsidRDefault="00A93677" w:rsidP="00A055CE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055CE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055CE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055CE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055CE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055CE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055CE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055CE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055CE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055CE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99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691"/>
      </w:tblGrid>
      <w:tr w:rsidR="00F143EA" w:rsidRPr="00F143EA" w:rsidTr="00F143EA">
        <w:trPr>
          <w:trHeight w:val="600"/>
        </w:trPr>
        <w:tc>
          <w:tcPr>
            <w:tcW w:w="1358" w:type="dxa"/>
            <w:shd w:val="clear" w:color="auto" w:fill="auto"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4"/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CENTRO NACIONAL DE INFORMACIÓN GEOGRAFICA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882EC7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82E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882EC7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82E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882EC7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882EC7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DIRECCION GENERAL DEL INSTITUTO GEOGRAFICO NACIONAL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143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S. G. DE GEODESIA Y CARTOGRAFIA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5A7BC8" w:rsidRDefault="00882EC7" w:rsidP="00882EC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A7BC8">
              <w:rPr>
                <w:rFonts w:ascii="Calibri" w:hAnsi="Calibri" w:cs="Calibri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5A7BC8" w:rsidRDefault="00882EC7" w:rsidP="00882EC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A7BC8">
              <w:rPr>
                <w:rFonts w:ascii="Calibri" w:hAnsi="Calibri" w:cs="Calibri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5A7BC8" w:rsidRDefault="00882EC7" w:rsidP="00882EC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A7BC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5A7BC8" w:rsidRDefault="00882EC7" w:rsidP="00882EC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A7BC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5A7BC8" w:rsidRDefault="00882EC7" w:rsidP="00882EC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A7BC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5A7BC8" w:rsidRDefault="00882EC7" w:rsidP="00882EC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A7BC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ESPECIALISTA CARTOGRAFICO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882EC7" w:rsidP="00882E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5A7BC8" w:rsidRDefault="00882EC7" w:rsidP="00882EC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A7BC8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4.541,04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MADRID</w:t>
            </w:r>
          </w:p>
        </w:tc>
      </w:tr>
      <w:tr w:rsidR="00F143EA" w:rsidRPr="00F143EA" w:rsidTr="00F143EA">
        <w:trPr>
          <w:trHeight w:val="300"/>
        </w:trPr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rPr>
                <w:lang w:val="es-ES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143EA" w:rsidRPr="00F143EA" w:rsidRDefault="00F143EA" w:rsidP="00F143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………………………..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MINISTERIO DE FOMENTO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1271A2" w:rsidRDefault="00A93677" w:rsidP="00F143EA">
      <w:pPr>
        <w:ind w:left="851"/>
        <w:rPr>
          <w:rFonts w:ascii="Arial" w:hAnsi="Arial" w:cs="Arial"/>
          <w:sz w:val="24"/>
          <w:szCs w:val="24"/>
        </w:rPr>
      </w:pPr>
      <w:r w:rsidRPr="009922C6">
        <w:rPr>
          <w:rFonts w:ascii="Arial" w:hAnsi="Arial" w:cs="Arial"/>
          <w:b/>
          <w:u w:val="single"/>
        </w:rPr>
        <w:t>28071 - MADRID.-</w:t>
      </w:r>
    </w:p>
    <w:sectPr w:rsidR="00A93677" w:rsidRPr="001271A2" w:rsidSect="00F14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CE" w:rsidRDefault="00A055CE">
      <w:r>
        <w:separator/>
      </w:r>
    </w:p>
  </w:endnote>
  <w:endnote w:type="continuationSeparator" w:id="0">
    <w:p w:rsidR="00A055CE" w:rsidRDefault="00A0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A055C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A055C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A055C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A055C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A055C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5A7BC8" w:rsidP="006E06E1">
    <w:pPr>
      <w:pStyle w:val="Piedepgina"/>
      <w:jc w:val="center"/>
    </w:pPr>
    <w:r>
      <w:rPr>
        <w:noProof/>
      </w:rPr>
      <w:pict>
        <v:rect id="Rectangle 37" o:spid="_x0000_s2049" style="position:absolute;left:0;text-align:left;margin-left:375.7pt;margin-top:-17.1pt;width:113.3pt;height:35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CE" w:rsidRDefault="00A055CE">
      <w:r>
        <w:separator/>
      </w:r>
    </w:p>
  </w:footnote>
  <w:footnote w:type="continuationSeparator" w:id="0">
    <w:p w:rsidR="00A055CE" w:rsidRDefault="00A0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5A7BC8" w:rsidP="00D16F61">
    <w:pPr>
      <w:pStyle w:val="Encabezado"/>
      <w:tabs>
        <w:tab w:val="clear" w:pos="8504"/>
      </w:tabs>
      <w:ind w:right="-37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51" type="#_x0000_t75" style="position:absolute;left:0;text-align:left;margin-left:477.2pt;margin-top:-14.45pt;width:66pt;height:69pt;z-index:251657728;visibility:visible">
          <v:imagedata r:id="rId1" o:title=""/>
          <w10:wrap type="square"/>
        </v:shape>
      </w:pict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5A7BC8">
    <w:pPr>
      <w:pStyle w:val="Encabezado"/>
      <w:tabs>
        <w:tab w:val="clear" w:pos="8504"/>
      </w:tabs>
      <w:ind w:right="-87"/>
      <w:jc w:val="right"/>
    </w:pPr>
    <w:r>
      <w:rPr>
        <w:noProof/>
      </w:rPr>
      <w:pict>
        <v:shape id="Imagen 9" o:spid="_x0000_s2050" type="#_x0000_t75" style="position:absolute;left:0;text-align:left;margin-left:482.4pt;margin-top:31.85pt;width:56.65pt;height:33.45pt;z-index:-251657728;visibility:visible">
          <v:imagedata r:id="rId2" o:title="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DE FOMENTO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5A7BC8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 w:rsidRPr="005A7BC8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i1025" type="#_x0000_t75" style="width:65.9pt;height:69.3pt;visibility:visible">
          <v:imagedata r:id="rId1" o:title=""/>
        </v:shape>
      </w:pict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130B80"/>
    <w:rsid w:val="001568EF"/>
    <w:rsid w:val="00173631"/>
    <w:rsid w:val="00174942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B17AE"/>
    <w:rsid w:val="003B2345"/>
    <w:rsid w:val="003C570E"/>
    <w:rsid w:val="003D3CC5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A7BC8"/>
    <w:rsid w:val="005B1DE7"/>
    <w:rsid w:val="005B3B68"/>
    <w:rsid w:val="005B53B0"/>
    <w:rsid w:val="00615D3A"/>
    <w:rsid w:val="006227C8"/>
    <w:rsid w:val="00631197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2761A"/>
    <w:rsid w:val="00840B51"/>
    <w:rsid w:val="00866359"/>
    <w:rsid w:val="00867018"/>
    <w:rsid w:val="0087799E"/>
    <w:rsid w:val="00882EC7"/>
    <w:rsid w:val="008D477B"/>
    <w:rsid w:val="008E0E94"/>
    <w:rsid w:val="008E4E73"/>
    <w:rsid w:val="008E6A66"/>
    <w:rsid w:val="00915340"/>
    <w:rsid w:val="00934012"/>
    <w:rsid w:val="0093510A"/>
    <w:rsid w:val="00974B4C"/>
    <w:rsid w:val="00996DE3"/>
    <w:rsid w:val="009D32A8"/>
    <w:rsid w:val="009E5DAE"/>
    <w:rsid w:val="009F1005"/>
    <w:rsid w:val="00A02C61"/>
    <w:rsid w:val="00A055CE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D2980"/>
    <w:rsid w:val="00ED74DA"/>
    <w:rsid w:val="00F13264"/>
    <w:rsid w:val="00F143EA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1644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E1A8E51D-44D1-495E-ABCF-74E4FF9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ALOPEZ</dc:creator>
  <cp:keywords/>
  <cp:lastModifiedBy>Hurtado de Mendoza María del Rosario</cp:lastModifiedBy>
  <cp:revision>2</cp:revision>
  <cp:lastPrinted>2019-12-12T11:30:00Z</cp:lastPrinted>
  <dcterms:created xsi:type="dcterms:W3CDTF">2019-12-17T12:21:00Z</dcterms:created>
  <dcterms:modified xsi:type="dcterms:W3CDTF">2019-12-17T12:21:00Z</dcterms:modified>
</cp:coreProperties>
</file>